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0FA0" w:rsidRPr="00BE0FA0" w:rsidRDefault="00BE0FA0" w:rsidP="00BE0FA0">
      <w:pPr>
        <w:spacing w:before="0" w:after="0" w:line="240" w:lineRule="auto"/>
        <w:rPr>
          <w:rFonts w:eastAsiaTheme="minorHAnsi"/>
          <w:szCs w:val="26"/>
        </w:rPr>
      </w:pPr>
      <w:r w:rsidRPr="00BE0FA0">
        <w:rPr>
          <w:rFonts w:eastAsiaTheme="minorHAnsi"/>
          <w:szCs w:val="26"/>
        </w:rPr>
        <w:t>TRƯỜNG CAO ĐẢNG KỸ THUẬT</w:t>
      </w:r>
    </w:p>
    <w:p w:rsidR="00BE0FA0" w:rsidRPr="00BE0FA0" w:rsidRDefault="00BE0FA0" w:rsidP="00BE0FA0">
      <w:pPr>
        <w:spacing w:before="0" w:after="0" w:line="240" w:lineRule="auto"/>
        <w:rPr>
          <w:rFonts w:eastAsiaTheme="minorHAnsi"/>
          <w:szCs w:val="26"/>
        </w:rPr>
      </w:pPr>
      <w:r w:rsidRPr="00BE0FA0">
        <w:rPr>
          <w:rFonts w:eastAsiaTheme="minorHAnsi"/>
          <w:szCs w:val="26"/>
        </w:rPr>
        <w:t>LÝ TỰ TRỌNG TP.HỒ CHÍ MINH</w:t>
      </w:r>
    </w:p>
    <w:p w:rsidR="00BE0FA0" w:rsidRDefault="00BE0FA0" w:rsidP="00BE0FA0">
      <w:pPr>
        <w:spacing w:before="0" w:after="0" w:line="240" w:lineRule="auto"/>
        <w:rPr>
          <w:rFonts w:eastAsiaTheme="minorHAnsi"/>
          <w:b/>
          <w:szCs w:val="26"/>
        </w:rPr>
      </w:pPr>
      <w:r w:rsidRPr="00BE0FA0">
        <w:rPr>
          <w:rFonts w:eastAsiaTheme="minorHAnsi"/>
          <w:b/>
          <w:szCs w:val="26"/>
        </w:rPr>
        <w:t xml:space="preserve">         PHÒNG TC – HC </w:t>
      </w:r>
      <w:r w:rsidR="00223451">
        <w:rPr>
          <w:rFonts w:eastAsiaTheme="minorHAnsi"/>
          <w:b/>
          <w:szCs w:val="26"/>
        </w:rPr>
        <w:t>–</w:t>
      </w:r>
      <w:r w:rsidRPr="00BE0FA0">
        <w:rPr>
          <w:rFonts w:eastAsiaTheme="minorHAnsi"/>
          <w:b/>
          <w:szCs w:val="26"/>
        </w:rPr>
        <w:t xml:space="preserve"> TH</w:t>
      </w:r>
    </w:p>
    <w:p w:rsidR="00223451" w:rsidRPr="00BE0FA0" w:rsidRDefault="00223451" w:rsidP="00BE0FA0">
      <w:pPr>
        <w:spacing w:before="0" w:after="0" w:line="240" w:lineRule="auto"/>
        <w:rPr>
          <w:rFonts w:eastAsiaTheme="minorHAnsi"/>
          <w:b/>
          <w:szCs w:val="26"/>
        </w:rPr>
      </w:pPr>
      <w:r>
        <w:rPr>
          <w:rFonts w:eastAsiaTheme="minorHAnsi"/>
          <w:b/>
          <w:szCs w:val="26"/>
        </w:rPr>
        <w:t xml:space="preserve">                 TỔ BẢO VỆ</w:t>
      </w:r>
    </w:p>
    <w:p w:rsidR="006E0633" w:rsidRPr="00223451" w:rsidRDefault="006E0633" w:rsidP="00E62CB5">
      <w:pPr>
        <w:spacing w:before="100" w:beforeAutospacing="1" w:after="360"/>
        <w:jc w:val="center"/>
        <w:rPr>
          <w:b/>
          <w:sz w:val="28"/>
          <w:szCs w:val="28"/>
        </w:rPr>
      </w:pPr>
      <w:r w:rsidRPr="00223451">
        <w:rPr>
          <w:b/>
          <w:sz w:val="28"/>
          <w:szCs w:val="28"/>
        </w:rPr>
        <w:t>BÀI</w:t>
      </w:r>
      <w:r w:rsidR="00E62CB5" w:rsidRPr="00223451">
        <w:rPr>
          <w:b/>
          <w:sz w:val="28"/>
          <w:szCs w:val="28"/>
        </w:rPr>
        <w:t xml:space="preserve"> VIẾT</w:t>
      </w:r>
      <w:r w:rsidRPr="00223451">
        <w:rPr>
          <w:b/>
          <w:sz w:val="28"/>
          <w:szCs w:val="28"/>
        </w:rPr>
        <w:t xml:space="preserve"> THU HOẠCH</w:t>
      </w:r>
      <w:r w:rsidR="000C150E" w:rsidRPr="00223451">
        <w:rPr>
          <w:b/>
          <w:sz w:val="28"/>
          <w:szCs w:val="28"/>
        </w:rPr>
        <w:t xml:space="preserve"> LỚP BỒI DƯỠNG CHÍNH TRỊ</w:t>
      </w:r>
      <w:r w:rsidR="00E62CB5" w:rsidRPr="00223451">
        <w:rPr>
          <w:b/>
          <w:sz w:val="28"/>
          <w:szCs w:val="28"/>
        </w:rPr>
        <w:t xml:space="preserve"> HÈ 2017</w:t>
      </w:r>
    </w:p>
    <w:p w:rsidR="006E0633" w:rsidRPr="00122DEF" w:rsidRDefault="001B30C2" w:rsidP="00C2181C">
      <w:pPr>
        <w:spacing w:before="0" w:after="0"/>
        <w:rPr>
          <w:b/>
          <w:bCs/>
          <w:color w:val="000000"/>
          <w:sz w:val="24"/>
          <w:szCs w:val="24"/>
        </w:rPr>
      </w:pPr>
      <w:r w:rsidRPr="00122DEF">
        <w:rPr>
          <w:b/>
          <w:bCs/>
          <w:color w:val="000000"/>
          <w:sz w:val="24"/>
          <w:szCs w:val="24"/>
        </w:rPr>
        <w:t>CÂU1:</w:t>
      </w:r>
      <w:r w:rsidR="00C2181C" w:rsidRPr="00122DEF">
        <w:rPr>
          <w:b/>
          <w:bCs/>
          <w:color w:val="000000"/>
          <w:sz w:val="24"/>
          <w:szCs w:val="24"/>
        </w:rPr>
        <w:t xml:space="preserve"> </w:t>
      </w:r>
      <w:r w:rsidR="006E0633" w:rsidRPr="00122DEF">
        <w:rPr>
          <w:b/>
          <w:bCs/>
          <w:color w:val="000000"/>
          <w:sz w:val="24"/>
          <w:szCs w:val="24"/>
        </w:rPr>
        <w:t>Qua các chuyên đề đã được học tập. Anh (Chị) hãy trình bày một số nội dung mà Anh (Chị) tâm đắc nhất. Vì sao</w:t>
      </w:r>
    </w:p>
    <w:p w:rsidR="00667C7D" w:rsidRPr="00122DEF" w:rsidRDefault="001B30C2" w:rsidP="00667C7D">
      <w:pPr>
        <w:spacing w:before="0" w:after="0"/>
        <w:rPr>
          <w:b/>
          <w:sz w:val="24"/>
          <w:szCs w:val="24"/>
        </w:rPr>
      </w:pPr>
      <w:r w:rsidRPr="00122DEF">
        <w:rPr>
          <w:b/>
          <w:bCs/>
          <w:color w:val="000000"/>
          <w:sz w:val="24"/>
          <w:szCs w:val="24"/>
        </w:rPr>
        <w:t>CÂU2:</w:t>
      </w:r>
      <w:r w:rsidR="00C2181C" w:rsidRPr="00122DEF">
        <w:rPr>
          <w:b/>
          <w:bCs/>
          <w:color w:val="000000"/>
          <w:sz w:val="24"/>
          <w:szCs w:val="24"/>
        </w:rPr>
        <w:t xml:space="preserve"> </w:t>
      </w:r>
      <w:r w:rsidR="00667C7D" w:rsidRPr="00122DEF">
        <w:rPr>
          <w:b/>
          <w:bCs/>
          <w:color w:val="000000"/>
          <w:sz w:val="24"/>
          <w:szCs w:val="24"/>
        </w:rPr>
        <w:t>Là một người làm công tác giáo dục, với vai trò, nhiệm vụ của Anh (Chị) cần làm gì để thực hiện công việc học tập và làm theo tư tưởng, đạo đức, phong cách Hồ Chí Minh.</w:t>
      </w:r>
    </w:p>
    <w:p w:rsidR="00C44628" w:rsidRPr="00122DEF" w:rsidRDefault="006E0633" w:rsidP="000C150E">
      <w:pPr>
        <w:ind w:left="-142"/>
        <w:jc w:val="center"/>
        <w:rPr>
          <w:sz w:val="32"/>
          <w:szCs w:val="32"/>
        </w:rPr>
      </w:pPr>
      <w:r w:rsidRPr="00122DEF">
        <w:rPr>
          <w:sz w:val="32"/>
          <w:szCs w:val="32"/>
        </w:rPr>
        <w:t>*********</w:t>
      </w:r>
      <w:bookmarkStart w:id="0" w:name="_GoBack"/>
      <w:bookmarkEnd w:id="0"/>
    </w:p>
    <w:p w:rsidR="006E0633" w:rsidRPr="00122DEF" w:rsidRDefault="006E0633" w:rsidP="003D183A">
      <w:pPr>
        <w:ind w:left="3600" w:firstLine="720"/>
        <w:rPr>
          <w:sz w:val="32"/>
          <w:szCs w:val="32"/>
        </w:rPr>
      </w:pPr>
      <w:r w:rsidRPr="00122DEF">
        <w:rPr>
          <w:sz w:val="32"/>
          <w:szCs w:val="32"/>
        </w:rPr>
        <w:t>BÀI LÀM</w:t>
      </w:r>
    </w:p>
    <w:p w:rsidR="006E0633" w:rsidRPr="00122DEF" w:rsidRDefault="001B30C2" w:rsidP="006E0633">
      <w:r w:rsidRPr="00122DEF">
        <w:rPr>
          <w:b/>
        </w:rPr>
        <w:t>CÂU 1</w:t>
      </w:r>
      <w:r w:rsidRPr="0069119C">
        <w:rPr>
          <w:b/>
        </w:rPr>
        <w:t xml:space="preserve">: </w:t>
      </w:r>
      <w:r w:rsidR="006E0633" w:rsidRPr="0069119C">
        <w:rPr>
          <w:b/>
        </w:rPr>
        <w:t>NGHỊ QUYẾT SỐ</w:t>
      </w:r>
      <w:r w:rsidR="0069119C" w:rsidRPr="0069119C">
        <w:rPr>
          <w:b/>
        </w:rPr>
        <w:t xml:space="preserve"> 6</w:t>
      </w:r>
      <w:r w:rsidR="006E0633" w:rsidRPr="0069119C">
        <w:rPr>
          <w:b/>
        </w:rPr>
        <w:t>-NQ/TW VỀ “</w:t>
      </w:r>
      <w:r w:rsidR="0069119C" w:rsidRPr="0069119C">
        <w:rPr>
          <w:b/>
        </w:rPr>
        <w:t>thực hiện có hiệu quả tiến trình hội nhập kinh tế quốc tế, giữ vững ổn định chính trị - xã hội trong bối cảnh nước ta tham gia các hiệp định thương mại tự do thế hệ mới</w:t>
      </w:r>
      <w:r w:rsidR="006E0633" w:rsidRPr="0069119C">
        <w:rPr>
          <w:b/>
        </w:rPr>
        <w:t>”</w:t>
      </w:r>
      <w:r w:rsidR="006E0633" w:rsidRPr="00122DEF">
        <w:t xml:space="preserve">  </w:t>
      </w:r>
    </w:p>
    <w:p w:rsidR="0069119C" w:rsidRPr="0069119C" w:rsidRDefault="0069119C" w:rsidP="0069119C">
      <w:pPr>
        <w:pStyle w:val="NormalWeb"/>
        <w:pBdr>
          <w:top w:val="single" w:sz="4" w:space="0" w:color="FFFFFF"/>
        </w:pBdr>
        <w:shd w:val="clear" w:color="auto" w:fill="FFFFFF"/>
        <w:spacing w:before="0" w:after="0"/>
        <w:ind w:firstLine="720"/>
        <w:jc w:val="both"/>
        <w:rPr>
          <w:color w:val="000000"/>
          <w:sz w:val="26"/>
          <w:szCs w:val="26"/>
        </w:rPr>
      </w:pPr>
      <w:r w:rsidRPr="0069119C">
        <w:rPr>
          <w:color w:val="000000"/>
          <w:sz w:val="26"/>
          <w:szCs w:val="26"/>
        </w:rPr>
        <w:t xml:space="preserve">- Hội nhập kinh tế quốc tế đã trở thành một trong những động lực quan trọng để phát triển kinh tế - xã hội, làm tăng sức mạnh tổng hợp quốc gia; thúc đẩy hoàn thiện thể chế kinh tế thị trường định hướng xã hội chủ nghĩa; mở rộng thị trường, đẩy mạnh xuất khẩu, tranh thủ được khối lượng lớn vốn đầu tư, công nghệ, tri thức, kinh nghiệm quản lý và các nguồn lực quan trọng khác; tạo thêm nhiều việc làm; nâng cao dân trí và cải thiện đời sống vật chất, tinh thần của nhân dân. Năng lực đội ngũ cán bộ làm công tác hội nhập quốc tế từ Trung ương đến địa phương được nâng lên một bước; tổ chức, bộ máy các cơ quan quản lý nhà nước được củng cố và nâng cao hiệu quả hoạt động. Đội ngũ doanh nhân Việt Nam có bước trưởng thành đáng kể. </w:t>
      </w:r>
    </w:p>
    <w:p w:rsidR="0069119C" w:rsidRPr="0069119C" w:rsidRDefault="0069119C" w:rsidP="0069119C">
      <w:pPr>
        <w:pStyle w:val="NormalWeb"/>
        <w:pBdr>
          <w:top w:val="single" w:sz="4" w:space="0" w:color="FFFFFF"/>
        </w:pBdr>
        <w:shd w:val="clear" w:color="auto" w:fill="FFFFFF"/>
        <w:spacing w:before="0" w:after="0"/>
        <w:jc w:val="both"/>
        <w:rPr>
          <w:color w:val="000000"/>
          <w:sz w:val="26"/>
          <w:szCs w:val="26"/>
        </w:rPr>
      </w:pPr>
      <w:r w:rsidRPr="0069119C">
        <w:rPr>
          <w:color w:val="000000"/>
          <w:sz w:val="26"/>
          <w:szCs w:val="26"/>
        </w:rPr>
        <w:t xml:space="preserve">- Hiện nay, tình hình trong nước, khu vực và thế giới đã có nhiều thay đổi, đang diễn biến phức tạp, khó lường. Bên cạnh thời cơ, thuận lợi, đất nước ta tiếp tục phải đối mặt với nhiều khó khăn, thách thức trong phát triển kinh tế - xã hội, khả năng bảo đảm quốc phòng, an ninh, ổn định chính trị - xã hội, giữ vững môi trường hoà bình, bảo đảm phát triển nhanh và bền vững. </w:t>
      </w:r>
    </w:p>
    <w:p w:rsidR="0069119C" w:rsidRDefault="0069119C" w:rsidP="0069119C">
      <w:pPr>
        <w:pStyle w:val="NormalWeb"/>
        <w:pBdr>
          <w:top w:val="single" w:sz="4" w:space="0" w:color="FFFFFF"/>
        </w:pBdr>
        <w:shd w:val="clear" w:color="auto" w:fill="FFFFFF"/>
        <w:spacing w:before="0" w:beforeAutospacing="0" w:after="0" w:afterAutospacing="0" w:line="312" w:lineRule="auto"/>
        <w:jc w:val="both"/>
        <w:rPr>
          <w:color w:val="000000"/>
          <w:sz w:val="26"/>
          <w:szCs w:val="26"/>
        </w:rPr>
      </w:pPr>
      <w:r w:rsidRPr="0069119C">
        <w:rPr>
          <w:color w:val="000000"/>
          <w:sz w:val="26"/>
          <w:szCs w:val="26"/>
        </w:rPr>
        <w:t xml:space="preserve">Việc thực hiện có hiệu quả các hiệp định thương mại tự do (FTA) thế hệ mới sẽ tạo ra cơ hội mở rộng, đa dạng hoá thị trường với mức ưu đãi cao, tham gia sâu hơn vào chuỗi cung ứng, mạng lưới sản xuất toàn cầu; góp phần tích cực vào quá trình đổi mới đồng bộ và toàn diện, khơi dậy tiềm năng của đất nước và sức sáng tạo của các tầng lớp nhân dân, cải thiện đời sống nhân dân, nâng cao trình độ phát triển, giảm dần tỉ trọng gia công lắp ráp của nền kinh tế. Nước ta cũng có cơ hội tham gia chủ động và sâu hơn vào quá trình định hình và cải cách các định chế, cơ chế, cấu trúc khu vực và quốc tế có lợi cho ta và có điều kiện thuận lợi để đấu tranh bảo vệ lợi ích quốc gia - dân tộc, lợi ích của các tổ chức, cá nhân; bảo đảm độc lập, tự chủ, củng cố và duy trì môi trường hoà bình, ổn định để xây dựng và bảo vệ Tổ quốc. Doanh nghiệp Việt Nam nhìn chung có cơ hội để phát triển mạnh hơn, sáng tạo hơn và có sức cạnh tranh hơn. Người tiêu dùng có thêm </w:t>
      </w:r>
      <w:r w:rsidRPr="0069119C">
        <w:rPr>
          <w:color w:val="000000"/>
          <w:sz w:val="26"/>
          <w:szCs w:val="26"/>
        </w:rPr>
        <w:lastRenderedPageBreak/>
        <w:t xml:space="preserve">cơ hội lựa chọn hàng hoá, dịch vụ chất lượng cao, giá cả cạnh tranh; bảo đảm tiêu chuẩn vệ sinh, môi trường. </w:t>
      </w:r>
    </w:p>
    <w:p w:rsidR="0069119C" w:rsidRPr="0069119C" w:rsidRDefault="0069119C" w:rsidP="0069119C">
      <w:pPr>
        <w:pStyle w:val="NormalWeb"/>
        <w:pBdr>
          <w:top w:val="single" w:sz="4" w:space="0" w:color="FFFFFF"/>
        </w:pBdr>
        <w:shd w:val="clear" w:color="auto" w:fill="FFFFFF"/>
        <w:spacing w:before="0" w:after="0"/>
        <w:ind w:firstLine="720"/>
        <w:jc w:val="both"/>
        <w:rPr>
          <w:color w:val="000000"/>
          <w:sz w:val="26"/>
          <w:szCs w:val="26"/>
        </w:rPr>
      </w:pPr>
      <w:r w:rsidRPr="0069119C">
        <w:rPr>
          <w:color w:val="000000"/>
          <w:sz w:val="26"/>
          <w:szCs w:val="26"/>
        </w:rPr>
        <w:t>- Tiếp tục thực hiện ba đột phá chiến lược, tạo môi trường đầu tư, kinh doanh thuận lợi cho phát triển nhanh và bền vững; thực hiện có hiệu quả tiến trình hội nhập kinh tế quốc tế, giữ vững ổn định chính trị trong tình hình mới và thực thi các cam kết quốc tế. Tập trung nghiên cứu, triển khai thực hiện các giải pháp mới có hiệu quả để phát huy sức mạnh tổng hợp và sự sáng tạo của cộng đồng doanh nghiệp, doanh nhân; huy động mạnh mẽ mọi nguồn lực trong và ngoài nước cho đầu tư phát triển.</w:t>
      </w:r>
    </w:p>
    <w:p w:rsidR="00280CE1" w:rsidRPr="00223451" w:rsidRDefault="0069119C" w:rsidP="0069119C">
      <w:pPr>
        <w:pStyle w:val="NormalWeb"/>
        <w:pBdr>
          <w:top w:val="single" w:sz="4" w:space="0" w:color="FFFFFF"/>
        </w:pBdr>
        <w:shd w:val="clear" w:color="auto" w:fill="FFFFFF"/>
        <w:spacing w:before="0" w:beforeAutospacing="0" w:after="0" w:afterAutospacing="0" w:line="312" w:lineRule="auto"/>
        <w:ind w:firstLine="720"/>
        <w:jc w:val="both"/>
        <w:rPr>
          <w:color w:val="000000"/>
          <w:sz w:val="26"/>
          <w:szCs w:val="26"/>
        </w:rPr>
      </w:pPr>
      <w:r w:rsidRPr="0069119C">
        <w:rPr>
          <w:color w:val="000000"/>
          <w:sz w:val="26"/>
          <w:szCs w:val="26"/>
        </w:rPr>
        <w:t>- Trong 5 - 10 năm tới, tập trung khai thác hiệu quả các cam kết quốc tế, xây dựng các cơ chế, chính sách phòng vệ thương mại, phòng ngừa và giải quyết tranh chấp quốc tế; có chính sách phù hợp hỗ trợ các lĩnh vực có năng lực cạnh tranh thấp vươn lên; tăng cường đào tạo, nâng cao năng lực cán bộ, trình độ pháp luật quốc tế, xây dựng hàng rào kỹ thuật, biện pháp phòng vệ chủ động phù hợp.</w:t>
      </w:r>
      <w:r w:rsidR="006E0633" w:rsidRPr="00122DEF">
        <w:rPr>
          <w:color w:val="000000"/>
          <w:sz w:val="26"/>
          <w:szCs w:val="26"/>
        </w:rPr>
        <w:t>Những nhận thức trên đây cần được tiếp tục cụ thể hoá, thể chế hoá phù hợp với từng giai đoạn phát triển trong thời kỳ quá độ lên chủ nghĩa xã hội.</w:t>
      </w:r>
    </w:p>
    <w:p w:rsidR="00280CE1" w:rsidRPr="00122DEF" w:rsidRDefault="001B30C2" w:rsidP="00280CE1">
      <w:pPr>
        <w:spacing w:before="0" w:after="0"/>
        <w:rPr>
          <w:b/>
          <w:sz w:val="32"/>
          <w:szCs w:val="32"/>
        </w:rPr>
      </w:pPr>
      <w:r w:rsidRPr="00122DEF">
        <w:rPr>
          <w:b/>
          <w:color w:val="000000"/>
          <w:szCs w:val="26"/>
        </w:rPr>
        <w:t xml:space="preserve">CÂU 2: </w:t>
      </w:r>
      <w:r w:rsidR="00280CE1" w:rsidRPr="00122DEF">
        <w:rPr>
          <w:b/>
          <w:bCs/>
          <w:color w:val="000000"/>
          <w:sz w:val="32"/>
          <w:szCs w:val="32"/>
        </w:rPr>
        <w:t>Là một người làm công tác giáo dục, với vai trò, nhiệm vụ ,cần làm gì để thực hiện công việc học tập và làm theo tư tưởng, đạo đức, phong cách Hồ Chí Minh.</w:t>
      </w:r>
    </w:p>
    <w:p w:rsidR="00280CE1" w:rsidRPr="00122DEF" w:rsidRDefault="00280CE1" w:rsidP="00280CE1">
      <w:pPr>
        <w:spacing w:before="0" w:after="0"/>
        <w:ind w:firstLine="720"/>
        <w:jc w:val="both"/>
        <w:rPr>
          <w:szCs w:val="26"/>
          <w:lang w:val="nl-NL"/>
        </w:rPr>
      </w:pPr>
      <w:r w:rsidRPr="00122DEF">
        <w:rPr>
          <w:szCs w:val="26"/>
          <w:lang w:val="nl-NL"/>
        </w:rPr>
        <w:t>Có đạo đức tốt, lối sống giản dị, lành mạnh, đoàn kết, quan hệ tốt với mọi người, có tinh thần tương thân thương ái thương yêu giúp đỡ đồng chí, đồng nghiệp ở trong trường và nơi cư trú. được mọi người tin tưởng quí mến.</w:t>
      </w:r>
    </w:p>
    <w:p w:rsidR="00280CE1" w:rsidRDefault="00280CE1" w:rsidP="00280CE1">
      <w:pPr>
        <w:spacing w:before="0" w:after="0"/>
        <w:ind w:firstLine="720"/>
        <w:jc w:val="both"/>
        <w:rPr>
          <w:szCs w:val="26"/>
          <w:lang w:val="nl-NL"/>
        </w:rPr>
      </w:pPr>
      <w:r w:rsidRPr="00122DEF">
        <w:rPr>
          <w:szCs w:val="26"/>
          <w:lang w:val="nl-NL"/>
        </w:rPr>
        <w:t>Tinh thần và kết qủa thực hành tiết kiệm, đấu tranh chống tham nhũng, lãng phí, quan liêu và các biểu hiện, tiêu cực khác: việc giữ gìn tư cách, đạo đức, tính tiên phong gương mẫu của người đảng viên, Thực hiện Cuộc vận động “Học tập và làm theo tấm gương đạo đức Hồ Chí Minh” Chấp hành Quy định của Bộ chính trị về những điều đảng viên không được làm: việc giữ gìn đoàn kết trong Đảng trên cơ sở cương lĩnh chính trị và Điều Lệ Đảng: quan hệ với nhân dân, tôn trọng và phát huy quyền làm chủ của nhân dân: thực hiện quy chế dân chủ ở cơ sở.</w:t>
      </w:r>
    </w:p>
    <w:p w:rsidR="00223451" w:rsidRPr="00223451" w:rsidRDefault="00223451" w:rsidP="00280CE1">
      <w:pPr>
        <w:spacing w:before="0" w:after="0"/>
        <w:ind w:firstLine="720"/>
        <w:jc w:val="both"/>
        <w:rPr>
          <w:b/>
          <w:szCs w:val="26"/>
          <w:lang w:val="nl-NL"/>
        </w:rPr>
      </w:pPr>
      <w:r>
        <w:rPr>
          <w:szCs w:val="26"/>
          <w:lang w:val="nl-NL"/>
        </w:rPr>
        <w:t xml:space="preserve">                                                                         </w:t>
      </w:r>
      <w:r w:rsidR="00A77B16">
        <w:rPr>
          <w:szCs w:val="26"/>
          <w:lang w:val="nl-NL"/>
        </w:rPr>
        <w:t xml:space="preserve">     </w:t>
      </w:r>
      <w:r>
        <w:rPr>
          <w:szCs w:val="26"/>
          <w:lang w:val="nl-NL"/>
        </w:rPr>
        <w:t xml:space="preserve"> </w:t>
      </w:r>
      <w:r w:rsidRPr="00223451">
        <w:rPr>
          <w:b/>
          <w:szCs w:val="26"/>
          <w:lang w:val="nl-NL"/>
        </w:rPr>
        <w:t>Tp.HCM, ngày 10 thang 8 năm 2017</w:t>
      </w:r>
    </w:p>
    <w:p w:rsidR="003D183A" w:rsidRDefault="00BE0FA0" w:rsidP="00F163F8">
      <w:pPr>
        <w:pStyle w:val="NormalWeb"/>
        <w:pBdr>
          <w:top w:val="single" w:sz="4" w:space="0" w:color="FFFFFF"/>
        </w:pBdr>
        <w:shd w:val="clear" w:color="auto" w:fill="FFFFFF"/>
        <w:spacing w:before="0" w:beforeAutospacing="0" w:after="0" w:afterAutospacing="0" w:line="312" w:lineRule="auto"/>
        <w:jc w:val="both"/>
        <w:rPr>
          <w:b/>
          <w:sz w:val="32"/>
          <w:szCs w:val="32"/>
        </w:rPr>
      </w:pPr>
      <w:r>
        <w:rPr>
          <w:b/>
          <w:sz w:val="32"/>
          <w:szCs w:val="32"/>
        </w:rPr>
        <w:t xml:space="preserve">                                                  </w:t>
      </w:r>
      <w:r w:rsidR="00223451">
        <w:rPr>
          <w:b/>
          <w:sz w:val="32"/>
          <w:szCs w:val="32"/>
        </w:rPr>
        <w:t xml:space="preserve">            </w:t>
      </w:r>
      <w:r w:rsidR="00A77B16">
        <w:rPr>
          <w:b/>
          <w:sz w:val="32"/>
          <w:szCs w:val="32"/>
        </w:rPr>
        <w:t xml:space="preserve">                           </w:t>
      </w:r>
      <w:r w:rsidRPr="00122DEF">
        <w:rPr>
          <w:b/>
          <w:sz w:val="32"/>
          <w:szCs w:val="32"/>
        </w:rPr>
        <w:t>Người viết</w:t>
      </w:r>
      <w:r w:rsidR="000E3AEE" w:rsidRPr="00122DEF">
        <w:rPr>
          <w:b/>
          <w:sz w:val="32"/>
          <w:szCs w:val="32"/>
        </w:rPr>
        <w:t xml:space="preserve"> </w:t>
      </w:r>
    </w:p>
    <w:p w:rsidR="003D183A" w:rsidRDefault="003D183A" w:rsidP="00F163F8">
      <w:pPr>
        <w:pStyle w:val="NormalWeb"/>
        <w:pBdr>
          <w:top w:val="single" w:sz="4" w:space="0" w:color="FFFFFF"/>
        </w:pBdr>
        <w:shd w:val="clear" w:color="auto" w:fill="FFFFFF"/>
        <w:spacing w:before="0" w:beforeAutospacing="0" w:after="0" w:afterAutospacing="0" w:line="312" w:lineRule="auto"/>
        <w:jc w:val="both"/>
        <w:rPr>
          <w:b/>
          <w:sz w:val="32"/>
          <w:szCs w:val="32"/>
        </w:rPr>
      </w:pPr>
    </w:p>
    <w:p w:rsidR="003D183A" w:rsidRDefault="003D183A" w:rsidP="00F163F8">
      <w:pPr>
        <w:pStyle w:val="NormalWeb"/>
        <w:pBdr>
          <w:top w:val="single" w:sz="4" w:space="0" w:color="FFFFFF"/>
        </w:pBdr>
        <w:shd w:val="clear" w:color="auto" w:fill="FFFFFF"/>
        <w:spacing w:before="0" w:beforeAutospacing="0" w:after="0" w:afterAutospacing="0" w:line="312" w:lineRule="auto"/>
        <w:jc w:val="both"/>
        <w:rPr>
          <w:b/>
          <w:sz w:val="32"/>
          <w:szCs w:val="32"/>
        </w:rPr>
      </w:pPr>
    </w:p>
    <w:p w:rsidR="003D183A" w:rsidRDefault="003D183A" w:rsidP="00F163F8">
      <w:pPr>
        <w:pStyle w:val="NormalWeb"/>
        <w:pBdr>
          <w:top w:val="single" w:sz="4" w:space="0" w:color="FFFFFF"/>
        </w:pBdr>
        <w:shd w:val="clear" w:color="auto" w:fill="FFFFFF"/>
        <w:spacing w:before="0" w:beforeAutospacing="0" w:after="0" w:afterAutospacing="0" w:line="312" w:lineRule="auto"/>
        <w:jc w:val="both"/>
        <w:rPr>
          <w:b/>
          <w:sz w:val="32"/>
          <w:szCs w:val="32"/>
        </w:rPr>
      </w:pPr>
    </w:p>
    <w:p w:rsidR="000E3AEE" w:rsidRPr="003D183A" w:rsidRDefault="003D183A" w:rsidP="003D183A">
      <w:pPr>
        <w:pStyle w:val="NormalWeb"/>
        <w:pBdr>
          <w:top w:val="single" w:sz="4" w:space="0" w:color="FFFFFF"/>
        </w:pBdr>
        <w:shd w:val="clear" w:color="auto" w:fill="FFFFFF"/>
        <w:spacing w:before="0" w:beforeAutospacing="0" w:after="0" w:afterAutospacing="0" w:line="312" w:lineRule="auto"/>
        <w:ind w:left="5760" w:firstLine="720"/>
        <w:jc w:val="both"/>
        <w:rPr>
          <w:i/>
          <w:sz w:val="32"/>
          <w:szCs w:val="32"/>
        </w:rPr>
      </w:pPr>
      <w:r w:rsidRPr="003D183A">
        <w:rPr>
          <w:i/>
          <w:sz w:val="32"/>
          <w:szCs w:val="32"/>
        </w:rPr>
        <w:t>Nguyễn Hữu Xuân Vũ</w:t>
      </w:r>
      <w:r w:rsidR="000E3AEE" w:rsidRPr="003D183A">
        <w:rPr>
          <w:i/>
          <w:sz w:val="32"/>
          <w:szCs w:val="32"/>
        </w:rPr>
        <w:t xml:space="preserve"> </w:t>
      </w:r>
      <w:r>
        <w:rPr>
          <w:i/>
          <w:sz w:val="32"/>
          <w:szCs w:val="32"/>
        </w:rPr>
        <w:tab/>
      </w:r>
      <w:r w:rsidR="000E3AEE" w:rsidRPr="003D183A">
        <w:rPr>
          <w:i/>
          <w:sz w:val="32"/>
          <w:szCs w:val="32"/>
        </w:rPr>
        <w:t xml:space="preserve">                              </w:t>
      </w:r>
    </w:p>
    <w:p w:rsidR="006E0633" w:rsidRPr="00122DEF" w:rsidRDefault="000E3AEE">
      <w:pPr>
        <w:jc w:val="center"/>
        <w:rPr>
          <w:sz w:val="32"/>
          <w:szCs w:val="32"/>
        </w:rPr>
      </w:pPr>
      <w:r w:rsidRPr="00122DEF">
        <w:rPr>
          <w:sz w:val="32"/>
          <w:szCs w:val="32"/>
        </w:rPr>
        <w:t xml:space="preserve">                                             </w:t>
      </w:r>
    </w:p>
    <w:sectPr w:rsidR="006E0633" w:rsidRPr="00122DEF" w:rsidSect="00223451">
      <w:pgSz w:w="12240" w:h="15840"/>
      <w:pgMar w:top="426" w:right="1041" w:bottom="567"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0633"/>
    <w:rsid w:val="000C150E"/>
    <w:rsid w:val="000E3AEE"/>
    <w:rsid w:val="00122DEF"/>
    <w:rsid w:val="001B30C2"/>
    <w:rsid w:val="00223451"/>
    <w:rsid w:val="00280CE1"/>
    <w:rsid w:val="00340596"/>
    <w:rsid w:val="003D183A"/>
    <w:rsid w:val="00667C7D"/>
    <w:rsid w:val="0069119C"/>
    <w:rsid w:val="006E0633"/>
    <w:rsid w:val="00A77B16"/>
    <w:rsid w:val="00AE40D1"/>
    <w:rsid w:val="00BE0FA0"/>
    <w:rsid w:val="00C2181C"/>
    <w:rsid w:val="00C44628"/>
    <w:rsid w:val="00D83CBC"/>
    <w:rsid w:val="00DE1F4B"/>
    <w:rsid w:val="00E62CB5"/>
    <w:rsid w:val="00F163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29C2ED8-92FB-4C13-AFDF-51192E214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0633"/>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basedOn w:val="Normal"/>
    <w:semiHidden/>
    <w:rsid w:val="006E0633"/>
    <w:pPr>
      <w:spacing w:after="160" w:line="240" w:lineRule="exact"/>
      <w:jc w:val="both"/>
    </w:pPr>
    <w:rPr>
      <w:rFonts w:ascii="Arial" w:hAnsi="Arial" w:cs="Arial"/>
    </w:rPr>
  </w:style>
  <w:style w:type="character" w:styleId="Strong">
    <w:name w:val="Strong"/>
    <w:basedOn w:val="DefaultParagraphFont"/>
    <w:qFormat/>
    <w:rsid w:val="006E0633"/>
    <w:rPr>
      <w:rFonts w:ascii="Arial" w:hAnsi="Arial" w:cs="Arial"/>
      <w:b/>
      <w:bCs/>
    </w:rPr>
  </w:style>
  <w:style w:type="paragraph" w:styleId="NormalWeb">
    <w:name w:val="Normal (Web)"/>
    <w:basedOn w:val="Normal"/>
    <w:rsid w:val="006E0633"/>
    <w:pPr>
      <w:spacing w:before="100" w:beforeAutospacing="1" w:after="100" w:afterAutospacing="1" w:line="240" w:lineRule="auto"/>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B19374-4C1E-4E0B-A60B-C2FBF69DD4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762</Words>
  <Characters>4349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Duy Nguyễn</cp:lastModifiedBy>
  <cp:revision>2</cp:revision>
  <dcterms:created xsi:type="dcterms:W3CDTF">2017-08-11T14:22:00Z</dcterms:created>
  <dcterms:modified xsi:type="dcterms:W3CDTF">2017-08-11T14:22:00Z</dcterms:modified>
</cp:coreProperties>
</file>